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Kita Wassenberg - Raumlufttechnik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15 20 01-2026/26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Kita Wassenberg - Raumlufttechnik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